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360" w:lineRule="auto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pBdr>
          <w:between w:space="0" w:sz="0" w:val="nil"/>
        </w:pBdr>
        <w:spacing w:after="240" w:lineRule="auto"/>
        <w:jc w:val="center"/>
        <w:rPr>
          <w:b w:val="1"/>
          <w:color w:val="000000"/>
          <w:sz w:val="32"/>
          <w:szCs w:val="32"/>
        </w:rPr>
      </w:pPr>
      <w:r w:rsidDel="00000000" w:rsidR="00000000" w:rsidRPr="00000000">
        <w:rPr>
          <w:b w:val="1"/>
          <w:color w:val="000000"/>
          <w:sz w:val="32"/>
          <w:szCs w:val="32"/>
          <w:rtl w:val="0"/>
        </w:rPr>
        <w:t xml:space="preserve">Título do </w:t>
      </w:r>
      <w:r w:rsidDel="00000000" w:rsidR="00000000" w:rsidRPr="00000000">
        <w:rPr>
          <w:b w:val="1"/>
          <w:sz w:val="32"/>
          <w:szCs w:val="32"/>
          <w:rtl w:val="0"/>
        </w:rPr>
        <w:t xml:space="preserve">trabalho no idioma original</w:t>
      </w:r>
      <w:r w:rsidDel="00000000" w:rsidR="00000000" w:rsidRPr="00000000">
        <w:rPr>
          <w:b w:val="1"/>
          <w:color w:val="000000"/>
          <w:sz w:val="32"/>
          <w:szCs w:val="32"/>
          <w:rtl w:val="0"/>
        </w:rPr>
        <w:t xml:space="preserve"> (Por</w:t>
      </w:r>
      <w:r w:rsidDel="00000000" w:rsidR="00000000" w:rsidRPr="00000000">
        <w:rPr>
          <w:b w:val="1"/>
          <w:sz w:val="32"/>
          <w:szCs w:val="32"/>
          <w:rtl w:val="0"/>
        </w:rPr>
        <w:t xml:space="preserve">tuguês)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color w:val="000000"/>
          <w:sz w:val="32"/>
          <w:szCs w:val="32"/>
          <w:rtl w:val="0"/>
        </w:rPr>
        <w:t xml:space="preserve">Título del </w:t>
      </w:r>
      <w:r w:rsidDel="00000000" w:rsidR="00000000" w:rsidRPr="00000000">
        <w:rPr>
          <w:b w:val="1"/>
          <w:sz w:val="32"/>
          <w:szCs w:val="32"/>
          <w:rtl w:val="0"/>
        </w:rPr>
        <w:t xml:space="preserve">trabaj</w:t>
      </w:r>
      <w:r w:rsidDel="00000000" w:rsidR="00000000" w:rsidRPr="00000000">
        <w:rPr>
          <w:b w:val="1"/>
          <w:color w:val="000000"/>
          <w:sz w:val="32"/>
          <w:szCs w:val="32"/>
          <w:rtl w:val="0"/>
        </w:rPr>
        <w:t xml:space="preserve">o en idioma alternativo </w:t>
      </w:r>
      <w:r w:rsidDel="00000000" w:rsidR="00000000" w:rsidRPr="00000000">
        <w:rPr>
          <w:b w:val="1"/>
          <w:sz w:val="32"/>
          <w:szCs w:val="32"/>
          <w:rtl w:val="0"/>
        </w:rPr>
        <w:t xml:space="preserve">(Español)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360" w:lineRule="auto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pBdr>
          <w:between w:space="0" w:sz="0" w:val="nil"/>
        </w:pBdr>
        <w:spacing w:after="120" w:lineRule="auto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Nome (s) Sobrenome</w:t>
      </w:r>
      <w:r w:rsidDel="00000000" w:rsidR="00000000" w:rsidRPr="00000000">
        <w:rPr>
          <w:color w:val="000000"/>
          <w:sz w:val="24"/>
          <w:szCs w:val="24"/>
          <w:vertAlign w:val="superscript"/>
          <w:rtl w:val="0"/>
        </w:rPr>
        <w:t xml:space="preserve">1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ORCID</w:t>
      </w:r>
    </w:p>
    <w:p w:rsidR="00000000" w:rsidDel="00000000" w:rsidP="00000000" w:rsidRDefault="00000000" w:rsidRPr="00000000" w14:paraId="00000007">
      <w:pPr>
        <w:widowControl w:val="0"/>
        <w:pBdr>
          <w:between w:space="0" w:sz="0" w:val="nil"/>
        </w:pBdr>
        <w:spacing w:after="120" w:lineRule="auto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Nome (s) Sobrenome</w:t>
      </w:r>
      <w:r w:rsidDel="00000000" w:rsidR="00000000" w:rsidRPr="00000000">
        <w:rPr>
          <w:color w:val="000000"/>
          <w:sz w:val="24"/>
          <w:szCs w:val="24"/>
          <w:vertAlign w:val="superscript"/>
          <w:rtl w:val="0"/>
        </w:rPr>
        <w:t xml:space="preserve">2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ORCID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Rule="auto"/>
        <w:rPr>
          <w:color w:val="000000"/>
          <w:sz w:val="24"/>
          <w:szCs w:val="24"/>
          <w:vertAlign w:val="superscript"/>
        </w:rPr>
      </w:pPr>
      <w:r w:rsidDel="00000000" w:rsidR="00000000" w:rsidRPr="00000000">
        <w:rPr>
          <w:color w:val="000000"/>
          <w:sz w:val="24"/>
          <w:szCs w:val="24"/>
          <w:vertAlign w:val="superscript"/>
          <w:rtl w:val="0"/>
        </w:rPr>
        <w:t xml:space="preserve">1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Afiliação acadêmica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país, e-mail.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Rule="auto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vertAlign w:val="superscript"/>
          <w:rtl w:val="0"/>
        </w:rPr>
        <w:t xml:space="preserve">2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Afiliação acadêmica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país, e-mail. 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360" w:lineRule="auto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Resumo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b w:val="1"/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Resumo de até 200 palavras na língua original </w:t>
      </w:r>
      <w:r w:rsidDel="00000000" w:rsidR="00000000" w:rsidRPr="00000000">
        <w:rPr>
          <w:sz w:val="24"/>
          <w:szCs w:val="24"/>
          <w:rtl w:val="0"/>
        </w:rPr>
        <w:t xml:space="preserve">do autor(s), Português.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Palavras-chave: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até 5 palavras </w:t>
      </w:r>
      <w:r w:rsidDel="00000000" w:rsidR="00000000" w:rsidRPr="00000000">
        <w:rPr>
          <w:sz w:val="24"/>
          <w:szCs w:val="24"/>
          <w:rtl w:val="0"/>
        </w:rPr>
        <w:t xml:space="preserve">na língua original do autor(s),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inteiramente em letras maiúsculas, separadas com ponto e vírgula, e ponto final.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Por exemplo: TERMINOLOGIA; TERMINOLOGIA WÜSTERIANA; SOCIOTERMINOLOGIA; FALA ESPECIALIZADA; DIVULGAÇÃO.</w:t>
      </w:r>
    </w:p>
    <w:p w:rsidR="00000000" w:rsidDel="00000000" w:rsidP="00000000" w:rsidRDefault="00000000" w:rsidRPr="00000000" w14:paraId="00000010">
      <w:pPr>
        <w:spacing w:line="36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Resumen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b w:val="1"/>
          <w:color w:val="00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Resumo de até 200 palavras em Espanhol.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Palabras clave</w:t>
      </w:r>
      <w:r w:rsidDel="00000000" w:rsidR="00000000" w:rsidRPr="00000000">
        <w:rPr>
          <w:b w:val="1"/>
          <w:sz w:val="24"/>
          <w:szCs w:val="24"/>
          <w:rtl w:val="0"/>
        </w:rPr>
        <w:t xml:space="preserve">: </w:t>
      </w:r>
      <w:r w:rsidDel="00000000" w:rsidR="00000000" w:rsidRPr="00000000">
        <w:rPr>
          <w:sz w:val="24"/>
          <w:szCs w:val="24"/>
          <w:rtl w:val="0"/>
        </w:rPr>
        <w:t xml:space="preserve">até 5 palavras em língua alternativa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inteiramente em letras maiúsculas, separadas com ponto e vírgula, e ponto final</w:t>
      </w:r>
      <w:r w:rsidDel="00000000" w:rsidR="00000000" w:rsidRPr="00000000">
        <w:rPr>
          <w:b w:val="1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Abstract</w:t>
      </w:r>
    </w:p>
    <w:p w:rsidR="00000000" w:rsidDel="00000000" w:rsidP="00000000" w:rsidRDefault="00000000" w:rsidRPr="00000000" w14:paraId="00000016">
      <w:pPr>
        <w:spacing w:line="36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Resumo de até 200 palavras em Inglês.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Keywords:</w:t>
      </w:r>
      <w:r w:rsidDel="00000000" w:rsidR="00000000" w:rsidRPr="00000000">
        <w:rPr>
          <w:sz w:val="24"/>
          <w:szCs w:val="24"/>
          <w:rtl w:val="0"/>
        </w:rPr>
        <w:t xml:space="preserve"> até 5 palavras em inglês, inteiramente em letras maiúsculas, separadas com ponto e vírgula,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e ponto final</w:t>
      </w:r>
      <w:r w:rsidDel="00000000" w:rsidR="00000000" w:rsidRPr="00000000">
        <w:rPr>
          <w:b w:val="1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36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36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36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36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36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36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line="360" w:lineRule="auto"/>
        <w:jc w:val="center"/>
        <w:rPr>
          <w:b w:val="1"/>
          <w:i w:val="1"/>
          <w:color w:val="000000"/>
          <w:sz w:val="32"/>
          <w:szCs w:val="32"/>
        </w:rPr>
      </w:pPr>
      <w:r w:rsidDel="00000000" w:rsidR="00000000" w:rsidRPr="00000000">
        <w:rPr>
          <w:b w:val="1"/>
          <w:color w:val="000000"/>
          <w:sz w:val="32"/>
          <w:szCs w:val="32"/>
          <w:rtl w:val="0"/>
        </w:rPr>
        <w:t xml:space="preserve">Formatação de texto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360" w:lineRule="auto"/>
        <w:jc w:val="both"/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Extensão: </w:t>
      </w:r>
      <w:r w:rsidDel="00000000" w:rsidR="00000000" w:rsidRPr="00000000">
        <w:rPr>
          <w:sz w:val="24"/>
          <w:szCs w:val="24"/>
          <w:rtl w:val="0"/>
        </w:rPr>
        <w:t xml:space="preserve">mínimo de 10 e máximo de 15 folhas</w:t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360" w:lineRule="auto"/>
        <w:jc w:val="both"/>
        <w:rPr>
          <w:i w:val="1"/>
          <w:color w:val="000000"/>
          <w:sz w:val="24"/>
          <w:szCs w:val="24"/>
        </w:rPr>
      </w:pPr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Página: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A4, margens esquerda e direita 3,5 cm, superior e inferior 2,5 cm.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360" w:lineRule="auto"/>
        <w:jc w:val="both"/>
        <w:rPr>
          <w:color w:val="000000"/>
          <w:sz w:val="24"/>
          <w:szCs w:val="24"/>
        </w:rPr>
      </w:pPr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Título: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tamanho 16, centrado, negrito, espaçamento 12 ao final.</w:t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line="360" w:lineRule="auto"/>
        <w:jc w:val="center"/>
        <w:rPr>
          <w:b w:val="1"/>
          <w:i w:val="1"/>
          <w:color w:val="000000"/>
          <w:sz w:val="32"/>
          <w:szCs w:val="32"/>
        </w:rPr>
      </w:pPr>
      <w:r w:rsidDel="00000000" w:rsidR="00000000" w:rsidRPr="00000000">
        <w:rPr>
          <w:b w:val="1"/>
          <w:color w:val="000000"/>
          <w:sz w:val="32"/>
          <w:szCs w:val="32"/>
          <w:rtl w:val="0"/>
        </w:rPr>
        <w:t xml:space="preserve">Título de exemplo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360" w:lineRule="auto"/>
        <w:jc w:val="both"/>
        <w:rPr>
          <w:color w:val="000000"/>
          <w:sz w:val="24"/>
          <w:szCs w:val="24"/>
        </w:rPr>
      </w:pPr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Subtítulo 1: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tamanho 14, centrado, negrito, espaçamento anterior 18, posterior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12.</w:t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360" w:line="360" w:lineRule="auto"/>
        <w:jc w:val="center"/>
        <w:rPr>
          <w:b w:val="1"/>
          <w:i w:val="1"/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Subtítulo do exemplo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360" w:lineRule="auto"/>
        <w:jc w:val="both"/>
        <w:rPr>
          <w:color w:val="000000"/>
          <w:sz w:val="24"/>
          <w:szCs w:val="24"/>
        </w:rPr>
      </w:pPr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Subtítulo 2: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tamanho 13, centrada, arrojada, espaçamento anterior 12, posterior 6.</w:t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240" w:line="360" w:lineRule="auto"/>
        <w:jc w:val="center"/>
        <w:rPr>
          <w:b w:val="1"/>
          <w:i w:val="1"/>
          <w:color w:val="000000"/>
          <w:sz w:val="26"/>
          <w:szCs w:val="26"/>
        </w:rPr>
      </w:pPr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Subtítulo do exemplo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360" w:lineRule="auto"/>
        <w:jc w:val="both"/>
        <w:rPr>
          <w:color w:val="000000"/>
          <w:sz w:val="24"/>
          <w:szCs w:val="24"/>
        </w:rPr>
      </w:pPr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Corpo de texto: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Times New Roman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tamanho 12, espaçamento de linha 1.5, 6 pontos de espaçamento, sem recuo, alinhamento justificado.</w:t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360" w:lineRule="auto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No caso de usar diferentes hierarquias nos títulos dentro do corpo do texto, sugere-se o uso de listas multinível com numerais árabes (1, 1.1, 1.1.1, etc.) respeitando os tamanhos da fonte conforme estabelecido acima.</w:t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360" w:lineRule="auto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Evite sublinhados, marcadores, numeração automática e alterações no tamanho da fonte.</w:t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line="360" w:lineRule="auto"/>
        <w:jc w:val="center"/>
        <w:rPr>
          <w:b w:val="1"/>
          <w:color w:val="000000"/>
          <w:sz w:val="32"/>
          <w:szCs w:val="32"/>
        </w:rPr>
      </w:pPr>
      <w:r w:rsidDel="00000000" w:rsidR="00000000" w:rsidRPr="00000000">
        <w:rPr>
          <w:b w:val="1"/>
          <w:color w:val="000000"/>
          <w:sz w:val="32"/>
          <w:szCs w:val="32"/>
          <w:rtl w:val="0"/>
        </w:rPr>
        <w:t xml:space="preserve">Organização do texto</w:t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360" w:lineRule="auto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Para </w:t>
      </w:r>
      <w:r w:rsidDel="00000000" w:rsidR="00000000" w:rsidRPr="00000000">
        <w:rPr>
          <w:rtl w:val="0"/>
        </w:rPr>
        <w:t xml:space="preserve"> a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apresentação do trabalho é sugerido o seguinte esquema:</w:t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360" w:lineRule="auto"/>
        <w:ind w:left="720" w:hanging="36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Introdução (Apresentação do problema, antecedentes e fundamentos teóricos) </w:t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360" w:lineRule="auto"/>
        <w:ind w:left="720" w:hanging="36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Objetivos</w:t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360" w:lineRule="auto"/>
        <w:ind w:left="720" w:hanging="36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Metodologia</w:t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360" w:lineRule="auto"/>
        <w:ind w:left="720" w:hanging="36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Resultados</w:t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360" w:lineRule="auto"/>
        <w:ind w:left="720" w:hanging="36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Discussão</w:t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360" w:lineRule="auto"/>
        <w:ind w:left="720" w:hanging="36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Conclusões e/ou Considerações Finais</w:t>
      </w:r>
    </w:p>
    <w:p w:rsidR="00000000" w:rsidDel="00000000" w:rsidP="00000000" w:rsidRDefault="00000000" w:rsidRPr="00000000" w14:paraId="00000032">
      <w:pPr>
        <w:pageBreakBefore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line="360" w:lineRule="auto"/>
        <w:jc w:val="center"/>
        <w:rPr>
          <w:b w:val="1"/>
          <w:color w:val="000000"/>
          <w:sz w:val="32"/>
          <w:szCs w:val="32"/>
        </w:rPr>
      </w:pPr>
      <w:r w:rsidDel="00000000" w:rsidR="00000000" w:rsidRPr="00000000">
        <w:rPr>
          <w:b w:val="1"/>
          <w:color w:val="000000"/>
          <w:sz w:val="32"/>
          <w:szCs w:val="32"/>
          <w:rtl w:val="0"/>
        </w:rPr>
        <w:t xml:space="preserve">Transcrições Textuais (Citações)</w:t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360" w:lineRule="auto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As citações textuais integradas no corpo do texto serão entre "aspas" e sem itálico; Se uma marca de citação for apresentada dentro de outra, "os espanhóis conterão os ingleses e estes, por sua vez, o 'simples'".</w:t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20" w:before="220" w:lineRule="auto"/>
        <w:ind w:left="567" w:right="567" w:firstLine="0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Se forem incluídas citações textuais de uma extensão superior a quarenta palavras, elas serão colocadas em um parágrafo separado com espaçamento de linha única, tamanho da fonte 11, deixando recuo esquerdo e direito de um centímetro, sem aspas e com um espaço de separação em relação aos</w:t>
      </w:r>
      <w:r w:rsidDel="00000000" w:rsidR="00000000" w:rsidRPr="00000000">
        <w:rPr>
          <w:rtl w:val="0"/>
        </w:rPr>
        <w:t xml:space="preserve"> parágrafos 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 anteriores e subsequentes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360" w:lineRule="auto"/>
        <w:jc w:val="both"/>
        <w:rPr>
          <w:color w:val="000000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color w:val="000000"/>
          <w:sz w:val="24"/>
          <w:szCs w:val="24"/>
          <w:rtl w:val="0"/>
        </w:rPr>
        <w:t xml:space="preserve">As citações no texto (textual, livre ou mista) deverão remeter a referência completa da obra e serão elaboradas de acordo com </w:t>
      </w:r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o Manual de Publicações da APA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(terceira edição traduzida a partir da sexta em inglês).</w:t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360" w:lineRule="auto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As páginas serão citadas, se aplicável.</w:t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line="360" w:lineRule="auto"/>
        <w:jc w:val="center"/>
        <w:rPr>
          <w:b w:val="1"/>
          <w:color w:val="000000"/>
          <w:sz w:val="32"/>
          <w:szCs w:val="32"/>
        </w:rPr>
      </w:pPr>
      <w:r w:rsidDel="00000000" w:rsidR="00000000" w:rsidRPr="00000000">
        <w:rPr>
          <w:b w:val="1"/>
          <w:color w:val="000000"/>
          <w:sz w:val="32"/>
          <w:szCs w:val="32"/>
          <w:rtl w:val="0"/>
        </w:rPr>
        <w:t xml:space="preserve">Ilustrações, tabelas, quadros e gráficos</w:t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360" w:lineRule="auto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Eles devem ser referenciados no texto no seguinte estilo, por exemplo (ver Tabela 1).</w:t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360" w:lineRule="auto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Eles devem ser centrados e numerados consecutivamente com números arábicos, em cada caso, e devem ser acompanhados por um título e fonte de consulta.</w:t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40" w:lineRule="auto"/>
        <w:jc w:val="center"/>
        <w:rPr>
          <w:i w:val="1"/>
          <w:color w:val="000000"/>
          <w:sz w:val="24"/>
          <w:szCs w:val="24"/>
        </w:rPr>
      </w:pPr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Tabela 1: Título da tabela</w:t>
      </w:r>
    </w:p>
    <w:tbl>
      <w:tblPr>
        <w:tblStyle w:val="Table1"/>
        <w:tblW w:w="8125.0" w:type="dxa"/>
        <w:jc w:val="center"/>
        <w:tblLayout w:type="fixed"/>
        <w:tblLook w:val="0000"/>
      </w:tblPr>
      <w:tblGrid>
        <w:gridCol w:w="2691"/>
        <w:gridCol w:w="2692"/>
        <w:gridCol w:w="2742"/>
        <w:tblGridChange w:id="0">
          <w:tblGrid>
            <w:gridCol w:w="2691"/>
            <w:gridCol w:w="2692"/>
            <w:gridCol w:w="274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Rule="auto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Cabeçalho da coluna 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Rule="auto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Cabeçalho da coluna 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Rule="auto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Cabeçalho da coluna 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Rule="auto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Conteúdo celular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Rule="auto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Conteúdo celular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Rule="auto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Conteúdo celular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Rule="auto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Conteúdo celular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Rule="auto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Conteúdo celular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Rule="auto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Conteúdo celular</w:t>
            </w:r>
          </w:p>
        </w:tc>
      </w:tr>
    </w:tbl>
    <w:p w:rsidR="00000000" w:rsidDel="00000000" w:rsidP="00000000" w:rsidRDefault="00000000" w:rsidRPr="00000000" w14:paraId="000000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360" w:lineRule="auto"/>
        <w:jc w:val="center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Fonte: identificação da fonte da ilustração, gráfico ou gráfico</w:t>
      </w:r>
    </w:p>
    <w:p w:rsidR="00000000" w:rsidDel="00000000" w:rsidP="00000000" w:rsidRDefault="00000000" w:rsidRPr="00000000" w14:paraId="0000004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line="360" w:lineRule="auto"/>
        <w:jc w:val="center"/>
        <w:rPr>
          <w:b w:val="1"/>
          <w:color w:val="000000"/>
          <w:sz w:val="32"/>
          <w:szCs w:val="32"/>
        </w:rPr>
      </w:pPr>
      <w:r w:rsidDel="00000000" w:rsidR="00000000" w:rsidRPr="00000000">
        <w:rPr>
          <w:b w:val="1"/>
          <w:color w:val="000000"/>
          <w:sz w:val="32"/>
          <w:szCs w:val="32"/>
          <w:rtl w:val="0"/>
        </w:rPr>
        <w:t xml:space="preserve">Rodapé</w:t>
      </w:r>
    </w:p>
    <w:p w:rsidR="00000000" w:rsidDel="00000000" w:rsidP="00000000" w:rsidRDefault="00000000" w:rsidRPr="00000000" w14:paraId="0000004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360" w:lineRule="auto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As notas de rodapé devem ser usadas excepcionalmente, elas podem ser geradas automaticamente pelo formato do processador de texto em uso. </w:t>
      </w:r>
    </w:p>
    <w:p w:rsidR="00000000" w:rsidDel="00000000" w:rsidP="00000000" w:rsidRDefault="00000000" w:rsidRPr="00000000" w14:paraId="000000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line="360" w:lineRule="auto"/>
        <w:jc w:val="center"/>
        <w:rPr>
          <w:b w:val="1"/>
          <w:color w:val="000000"/>
          <w:sz w:val="32"/>
          <w:szCs w:val="32"/>
        </w:rPr>
      </w:pPr>
      <w:r w:rsidDel="00000000" w:rsidR="00000000" w:rsidRPr="00000000">
        <w:rPr>
          <w:b w:val="1"/>
          <w:color w:val="000000"/>
          <w:sz w:val="32"/>
          <w:szCs w:val="32"/>
          <w:rtl w:val="0"/>
        </w:rPr>
        <w:t xml:space="preserve">Referências</w:t>
      </w:r>
    </w:p>
    <w:p w:rsidR="00000000" w:rsidDel="00000000" w:rsidP="00000000" w:rsidRDefault="00000000" w:rsidRPr="00000000" w14:paraId="0000004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360" w:lineRule="auto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De acordo com as citações do texto, as referências bibliográficas completas serão escritas de acordo com as diretrizes das normas da APA (terceira edição traduzida a partir da sexta em inglês).</w:t>
      </w:r>
    </w:p>
    <w:p w:rsidR="00000000" w:rsidDel="00000000" w:rsidP="00000000" w:rsidRDefault="00000000" w:rsidRPr="00000000" w14:paraId="0000004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360" w:lineRule="auto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Elas incluirão apenas a literatura citada ou referida no texto.</w:t>
      </w:r>
    </w:p>
    <w:p w:rsidR="00000000" w:rsidDel="00000000" w:rsidP="00000000" w:rsidRDefault="00000000" w:rsidRPr="00000000" w14:paraId="0000004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360" w:lineRule="auto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Elas serão apresentadas em uma única lista, disposta em ordem alfabética, no final do texto.</w:t>
      </w:r>
    </w:p>
    <w:p w:rsidR="00000000" w:rsidDel="00000000" w:rsidP="00000000" w:rsidRDefault="00000000" w:rsidRPr="00000000" w14:paraId="0000004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20" w:line="360" w:lineRule="auto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No caso de citar mais de uma obra do mesmo autor e do mesmo</w:t>
      </w:r>
      <w:r w:rsidDel="00000000" w:rsidR="00000000" w:rsidRPr="00000000">
        <w:rPr>
          <w:sz w:val="24"/>
          <w:szCs w:val="24"/>
          <w:rtl w:val="0"/>
        </w:rPr>
        <w:t xml:space="preserve"> ano,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letras minúsculas (ordenadas alfabeticamente) serão adicionadas após o ano, por exemplo:</w:t>
      </w:r>
    </w:p>
    <w:p w:rsidR="00000000" w:rsidDel="00000000" w:rsidP="00000000" w:rsidRDefault="00000000" w:rsidRPr="00000000" w14:paraId="0000004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360" w:lineRule="auto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Wilson, T. (1997a)</w:t>
      </w:r>
    </w:p>
    <w:p w:rsidR="00000000" w:rsidDel="00000000" w:rsidP="00000000" w:rsidRDefault="00000000" w:rsidRPr="00000000" w14:paraId="0000004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360" w:lineRule="auto"/>
        <w:jc w:val="both"/>
        <w:rPr>
          <w:color w:val="000000"/>
          <w:sz w:val="24"/>
          <w:szCs w:val="24"/>
        </w:rPr>
      </w:pPr>
      <w:bookmarkStart w:colFirst="0" w:colLast="0" w:name="_heading=h.30j0zll" w:id="1"/>
      <w:bookmarkEnd w:id="1"/>
      <w:r w:rsidDel="00000000" w:rsidR="00000000" w:rsidRPr="00000000">
        <w:rPr>
          <w:color w:val="000000"/>
          <w:sz w:val="24"/>
          <w:szCs w:val="24"/>
          <w:rtl w:val="0"/>
        </w:rPr>
        <w:t xml:space="preserve">Wilson, T. (1997b)</w:t>
      </w:r>
    </w:p>
    <w:p w:rsidR="00000000" w:rsidDel="00000000" w:rsidP="00000000" w:rsidRDefault="00000000" w:rsidRPr="00000000" w14:paraId="0000004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360" w:lineRule="auto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Dependendo do tipo de autoria, o procedimento será o seguinte:</w:t>
      </w:r>
    </w:p>
    <w:p w:rsidR="00000000" w:rsidDel="00000000" w:rsidP="00000000" w:rsidRDefault="00000000" w:rsidRPr="00000000" w14:paraId="0000004F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360" w:lineRule="auto"/>
        <w:ind w:left="720" w:hanging="36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Um autor: Cabré, M.T.</w:t>
      </w:r>
    </w:p>
    <w:p w:rsidR="00000000" w:rsidDel="00000000" w:rsidP="00000000" w:rsidRDefault="00000000" w:rsidRPr="00000000" w14:paraId="0000005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360" w:lineRule="auto"/>
        <w:ind w:left="720" w:hanging="36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Até sete autores: Gilbert, D., McClernon</w:t>
      </w:r>
      <w:r w:rsidDel="00000000" w:rsidR="00000000" w:rsidRPr="00000000">
        <w:rPr>
          <w:sz w:val="24"/>
          <w:szCs w:val="24"/>
          <w:rtl w:val="0"/>
        </w:rPr>
        <w:t xml:space="preserve">, J.,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Rabinivich</w:t>
      </w:r>
      <w:r w:rsidDel="00000000" w:rsidR="00000000" w:rsidRPr="00000000">
        <w:rPr>
          <w:sz w:val="24"/>
          <w:szCs w:val="24"/>
          <w:rtl w:val="0"/>
        </w:rPr>
        <w:t xml:space="preserve">, N.,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Sugai</w:t>
      </w:r>
      <w:r w:rsidDel="00000000" w:rsidR="00000000" w:rsidRPr="00000000">
        <w:rPr>
          <w:sz w:val="24"/>
          <w:szCs w:val="24"/>
          <w:rtl w:val="0"/>
        </w:rPr>
        <w:t xml:space="preserve">, C.,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Plath, L</w:t>
      </w:r>
      <w:r w:rsidDel="00000000" w:rsidR="00000000" w:rsidRPr="00000000">
        <w:rPr>
          <w:sz w:val="24"/>
          <w:szCs w:val="24"/>
          <w:rtl w:val="0"/>
        </w:rPr>
        <w:t xml:space="preserve">.,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Asgaard</w:t>
      </w:r>
      <w:r w:rsidDel="00000000" w:rsidR="00000000" w:rsidRPr="00000000">
        <w:rPr>
          <w:sz w:val="24"/>
          <w:szCs w:val="24"/>
          <w:rtl w:val="0"/>
        </w:rPr>
        <w:t xml:space="preserve">, G.,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e Botros, N.  </w:t>
      </w:r>
    </w:p>
    <w:p w:rsidR="00000000" w:rsidDel="00000000" w:rsidP="00000000" w:rsidRDefault="00000000" w:rsidRPr="00000000" w14:paraId="00000051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360" w:lineRule="auto"/>
        <w:ind w:left="720" w:hanging="36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Oito ou mais autores: Bagdassarian</w:t>
      </w:r>
      <w:r w:rsidDel="00000000" w:rsidR="00000000" w:rsidRPr="00000000">
        <w:rPr>
          <w:sz w:val="24"/>
          <w:szCs w:val="24"/>
          <w:rtl w:val="0"/>
        </w:rPr>
        <w:t xml:space="preserve">, D., Carro, E.,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De Paula, R., Rasines del Campo, M., Irureta, G., Carbajal, B.,...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Smitd, M.</w:t>
      </w:r>
    </w:p>
    <w:p w:rsidR="00000000" w:rsidDel="00000000" w:rsidP="00000000" w:rsidRDefault="00000000" w:rsidRPr="00000000" w14:paraId="00000052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360" w:lineRule="auto"/>
        <w:ind w:left="720" w:hanging="36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Editor o compilador: Diskin, M. (Ed.)</w:t>
      </w:r>
    </w:p>
    <w:p w:rsidR="00000000" w:rsidDel="00000000" w:rsidP="00000000" w:rsidRDefault="00000000" w:rsidRPr="00000000" w14:paraId="00000053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360" w:lineRule="auto"/>
        <w:ind w:left="720" w:hanging="36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Autor institucional: American Library Association</w:t>
      </w:r>
    </w:p>
    <w:p w:rsidR="00000000" w:rsidDel="00000000" w:rsidP="00000000" w:rsidRDefault="00000000" w:rsidRPr="00000000" w14:paraId="0000005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line="360" w:lineRule="auto"/>
        <w:jc w:val="center"/>
        <w:rPr>
          <w:b w:val="1"/>
          <w:color w:val="000000"/>
          <w:sz w:val="32"/>
          <w:szCs w:val="32"/>
        </w:rPr>
      </w:pPr>
      <w:r w:rsidDel="00000000" w:rsidR="00000000" w:rsidRPr="00000000">
        <w:rPr>
          <w:b w:val="1"/>
          <w:color w:val="000000"/>
          <w:sz w:val="32"/>
          <w:szCs w:val="32"/>
          <w:rtl w:val="0"/>
        </w:rPr>
        <w:t xml:space="preserve">Exemplos de </w:t>
      </w:r>
      <w:r w:rsidDel="00000000" w:rsidR="00000000" w:rsidRPr="00000000">
        <w:rPr>
          <w:b w:val="1"/>
          <w:sz w:val="32"/>
          <w:szCs w:val="32"/>
          <w:rtl w:val="0"/>
        </w:rPr>
        <w:t xml:space="preserve">referências</w:t>
      </w:r>
      <w:r w:rsidDel="00000000" w:rsidR="00000000" w:rsidRPr="00000000">
        <w:rPr>
          <w:b w:val="1"/>
          <w:color w:val="000000"/>
          <w:sz w:val="32"/>
          <w:szCs w:val="32"/>
          <w:rtl w:val="0"/>
        </w:rPr>
        <w:t xml:space="preserve"> de acordo com o formato</w:t>
      </w:r>
    </w:p>
    <w:p w:rsidR="00000000" w:rsidDel="00000000" w:rsidP="00000000" w:rsidRDefault="00000000" w:rsidRPr="00000000" w14:paraId="00000055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36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Livro: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360" w:lineRule="auto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Sobrenome, A. A. (Ano). </w:t>
      </w:r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Título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. Cidade: Editorial</w:t>
      </w:r>
    </w:p>
    <w:p w:rsidR="00000000" w:rsidDel="00000000" w:rsidP="00000000" w:rsidRDefault="00000000" w:rsidRPr="00000000" w14:paraId="0000005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360" w:lineRule="auto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Livro com editor: Sobrenome, A. A. (Ed.). (Ano). </w:t>
      </w:r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Título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. Cidade: Editorial.</w:t>
      </w:r>
    </w:p>
    <w:p w:rsidR="00000000" w:rsidDel="00000000" w:rsidP="00000000" w:rsidRDefault="00000000" w:rsidRPr="00000000" w14:paraId="0000005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360" w:lineRule="auto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Livro eletrônico: Sobrenome, A. A. (Ano). </w:t>
      </w:r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Título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. Recuperado de </w:t>
      </w:r>
      <w:hyperlink r:id="rId7">
        <w:r w:rsidDel="00000000" w:rsidR="00000000" w:rsidRPr="00000000">
          <w:rPr>
            <w:color w:val="0000ff"/>
            <w:sz w:val="24"/>
            <w:szCs w:val="24"/>
            <w:u w:val="single"/>
            <w:rtl w:val="0"/>
          </w:rPr>
          <w:t xml:space="preserve">http://www</w:t>
        </w:r>
      </w:hyperlink>
      <w:r w:rsidDel="00000000" w:rsidR="00000000" w:rsidRPr="00000000">
        <w:rPr>
          <w:color w:val="000000"/>
          <w:sz w:val="24"/>
          <w:szCs w:val="24"/>
          <w:rtl w:val="0"/>
        </w:rPr>
        <w:t xml:space="preserve">...</w:t>
      </w:r>
    </w:p>
    <w:p w:rsidR="00000000" w:rsidDel="00000000" w:rsidP="00000000" w:rsidRDefault="00000000" w:rsidRPr="00000000" w14:paraId="0000005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360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Livro eletrônico com DOI: Sobrenome, A. A. (Ano). </w:t>
      </w:r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Título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. doi: 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36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Capítulo do livro: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360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Somente no caso de livros de compilação e antologias onde cada capítulo tem um autor diferente e um compilador ou editor: Sobrenome, A. A., e Sobrenome, B. B. (Ano). O título do capítulo ou entrada. Em sobrenome A. A. (Ed.), </w:t>
      </w:r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Título do livro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(pp. 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xx-xx). Cidade: Editorial.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36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Periódicos: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360" w:lineRule="auto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Formato impresso periódico: Sobrenome, A.A., Sobrenome, B.B, e Sobrenome, C. C. (Data). Título do artigo. </w:t>
      </w:r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Nome do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diário, </w:t>
      </w:r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volume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(número), pp-pp.</w:t>
      </w:r>
    </w:p>
    <w:p w:rsidR="00000000" w:rsidDel="00000000" w:rsidP="00000000" w:rsidRDefault="00000000" w:rsidRPr="00000000" w14:paraId="0000005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360" w:lineRule="auto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Periódicos com DOI: Sobrenome, A.A., Sobrenome, B.B., e Sobrenome, C. C. (Data). Título do artigo. 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Nome do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diário, </w:t>
      </w:r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volume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(número), pp-pp. 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doi: xx</w:t>
      </w:r>
    </w:p>
    <w:p w:rsidR="00000000" w:rsidDel="00000000" w:rsidP="00000000" w:rsidRDefault="00000000" w:rsidRPr="00000000" w14:paraId="0000005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360" w:lineRule="auto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Periódicos online: Sobrenome, A. A. (Ano). Título do artigo. </w:t>
      </w:r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Nome do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diário, </w:t>
      </w:r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volume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(número), pp-pp. Recuperado em http:/ /www...</w:t>
      </w:r>
    </w:p>
    <w:p w:rsidR="00000000" w:rsidDel="00000000" w:rsidP="00000000" w:rsidRDefault="00000000" w:rsidRPr="00000000" w14:paraId="0000006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360" w:lineRule="auto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Artigo de jornal impresso: Sobrenome A. A. (Data). Título do artigo. </w:t>
      </w:r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Nome do jornal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, pp-pp. </w:t>
      </w:r>
    </w:p>
    <w:p w:rsidR="00000000" w:rsidDel="00000000" w:rsidP="00000000" w:rsidRDefault="00000000" w:rsidRPr="00000000" w14:paraId="0000006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360" w:lineRule="auto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Ou a versão sem autor: Título do artigo. (Data). </w:t>
      </w:r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Nome do jornal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, pp-pp.</w:t>
      </w:r>
    </w:p>
    <w:p w:rsidR="00000000" w:rsidDel="00000000" w:rsidP="00000000" w:rsidRDefault="00000000" w:rsidRPr="00000000" w14:paraId="0000006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360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Artigo de jornal online: Sobrenome, A. A. (Data). Título do artigo. </w:t>
      </w:r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O nome do jornal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. Recuperado em http:/ /www...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36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Tese: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360" w:lineRule="auto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Tese: Autor, A. (Ano). </w:t>
      </w:r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Título datese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(graduação, mestrado ou tese de doutorado). Nome da instituição, Place.</w:t>
      </w:r>
    </w:p>
    <w:p w:rsidR="00000000" w:rsidDel="00000000" w:rsidP="00000000" w:rsidRDefault="00000000" w:rsidRPr="00000000" w14:paraId="0000006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360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Tese de grau online: Autor, A., e Autor, A. (Ano). </w:t>
      </w:r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Título de tese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(graduação, mestrado ou tese de doutorado). Recuperado de </w:t>
      </w:r>
      <w:hyperlink r:id="rId8">
        <w:r w:rsidDel="00000000" w:rsidR="00000000" w:rsidRPr="00000000">
          <w:rPr>
            <w:color w:val="0000ff"/>
            <w:sz w:val="24"/>
            <w:szCs w:val="24"/>
            <w:u w:val="single"/>
            <w:rtl w:val="0"/>
          </w:rPr>
          <w:t xml:space="preserve">http://www</w:t>
        </w:r>
      </w:hyperlink>
      <w:r w:rsidDel="00000000" w:rsidR="00000000" w:rsidRPr="00000000">
        <w:rPr>
          <w:color w:val="000000"/>
          <w:sz w:val="24"/>
          <w:szCs w:val="24"/>
          <w:rtl w:val="0"/>
        </w:rPr>
        <w:t xml:space="preserve">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36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Sites: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360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Referência aos sites: Sobrenome, A. A. (Data). </w:t>
      </w:r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Título da página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. Local de publicação: Editora. Recuperado de </w:t>
      </w:r>
      <w:hyperlink r:id="rId9">
        <w:r w:rsidDel="00000000" w:rsidR="00000000" w:rsidRPr="00000000">
          <w:rPr>
            <w:color w:val="0000ff"/>
            <w:sz w:val="24"/>
            <w:szCs w:val="24"/>
            <w:u w:val="single"/>
            <w:rtl w:val="0"/>
          </w:rPr>
          <w:t xml:space="preserve">http://www</w:t>
        </w:r>
      </w:hyperlink>
      <w:r w:rsidDel="00000000" w:rsidR="00000000" w:rsidRPr="00000000">
        <w:rPr>
          <w:color w:val="000000"/>
          <w:sz w:val="24"/>
          <w:szCs w:val="24"/>
          <w:rtl w:val="0"/>
        </w:rPr>
        <w:t xml:space="preserve">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36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CD: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360" w:lineRule="auto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Fontes em CD: Sobrenome, A. (Ano de publicação). </w:t>
      </w:r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Título do trabalho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(edição) [CD-ROM]. Local de publicação: Editora.</w:t>
      </w:r>
    </w:p>
    <w:p w:rsidR="00000000" w:rsidDel="00000000" w:rsidP="00000000" w:rsidRDefault="00000000" w:rsidRPr="00000000" w14:paraId="0000006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line="360" w:lineRule="auto"/>
        <w:jc w:val="center"/>
        <w:rPr>
          <w:b w:val="1"/>
          <w:color w:val="000000"/>
          <w:sz w:val="32"/>
          <w:szCs w:val="32"/>
        </w:rPr>
      </w:pPr>
      <w:r w:rsidDel="00000000" w:rsidR="00000000" w:rsidRPr="00000000">
        <w:rPr>
          <w:b w:val="1"/>
          <w:color w:val="000000"/>
          <w:sz w:val="32"/>
          <w:szCs w:val="32"/>
          <w:rtl w:val="0"/>
        </w:rPr>
        <w:t xml:space="preserve">Anexos, Apêndice</w:t>
      </w:r>
    </w:p>
    <w:p w:rsidR="00000000" w:rsidDel="00000000" w:rsidP="00000000" w:rsidRDefault="00000000" w:rsidRPr="00000000" w14:paraId="0000006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360" w:lineRule="auto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O material utilizado para a pesquisa, por exemplo, entrevistas, </w:t>
      </w:r>
      <w:r w:rsidDel="00000000" w:rsidR="00000000" w:rsidRPr="00000000">
        <w:rPr>
          <w:sz w:val="24"/>
          <w:szCs w:val="24"/>
          <w:rtl w:val="0"/>
        </w:rPr>
        <w:t xml:space="preserve">questionários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ou outros considerados pelos autores devem ser estabelecidos nesta seção.</w:t>
      </w:r>
    </w:p>
    <w:p w:rsidR="00000000" w:rsidDel="00000000" w:rsidP="00000000" w:rsidRDefault="00000000" w:rsidRPr="00000000" w14:paraId="0000006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360" w:lineRule="auto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Esta seção deve ser devidamente referenciada no texto e aparecerá após as Referências.</w:t>
      </w:r>
    </w:p>
    <w:p w:rsidR="00000000" w:rsidDel="00000000" w:rsidP="00000000" w:rsidRDefault="00000000" w:rsidRPr="00000000" w14:paraId="0000006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line="360" w:lineRule="auto"/>
        <w:jc w:val="center"/>
        <w:rPr>
          <w:b w:val="1"/>
          <w:color w:val="000000"/>
          <w:sz w:val="32"/>
          <w:szCs w:val="32"/>
        </w:rPr>
      </w:pPr>
      <w:r w:rsidDel="00000000" w:rsidR="00000000" w:rsidRPr="00000000">
        <w:rPr>
          <w:b w:val="1"/>
          <w:color w:val="000000"/>
          <w:sz w:val="32"/>
          <w:szCs w:val="32"/>
          <w:rtl w:val="0"/>
        </w:rPr>
        <w:t xml:space="preserve">Notas gerais</w:t>
      </w:r>
    </w:p>
    <w:p w:rsidR="00000000" w:rsidDel="00000000" w:rsidP="00000000" w:rsidRDefault="00000000" w:rsidRPr="00000000" w14:paraId="0000006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360" w:lineRule="auto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Eles irão até o final do texto após as Referências ou os anexos, se aplicável.</w:t>
      </w:r>
    </w:p>
    <w:p w:rsidR="00000000" w:rsidDel="00000000" w:rsidP="00000000" w:rsidRDefault="00000000" w:rsidRPr="00000000" w14:paraId="0000006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360" w:lineRule="auto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Tipos de nota a incluir:</w:t>
      </w:r>
    </w:p>
    <w:p w:rsidR="00000000" w:rsidDel="00000000" w:rsidP="00000000" w:rsidRDefault="00000000" w:rsidRPr="00000000" w14:paraId="00000070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360" w:lineRule="auto"/>
        <w:ind w:left="720" w:hanging="36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Contribuição autoral: Em cada caso, deve ser especificado qual contribuição para o artigo que cada autor fez. No caso de um único autor, deve ser estabelecida a seguinte nota: "A totalidade da obra foi responsabilidade de..."</w:t>
      </w:r>
    </w:p>
    <w:p w:rsidR="00000000" w:rsidDel="00000000" w:rsidP="00000000" w:rsidRDefault="00000000" w:rsidRPr="00000000" w14:paraId="00000071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360" w:lineRule="auto"/>
        <w:ind w:left="720" w:hanging="36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Financiamento: Caso a pesquisa tenha sido financiada por uma instituição.</w:t>
      </w:r>
    </w:p>
    <w:p w:rsidR="00000000" w:rsidDel="00000000" w:rsidP="00000000" w:rsidRDefault="00000000" w:rsidRPr="00000000" w14:paraId="00000072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360" w:lineRule="auto"/>
        <w:ind w:left="720" w:hanging="36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Conflito de interesses: Caso um ou mais autores tenham ligação direta com o objetivo do estudo.</w:t>
      </w:r>
    </w:p>
    <w:p w:rsidR="00000000" w:rsidDel="00000000" w:rsidP="00000000" w:rsidRDefault="00000000" w:rsidRPr="00000000" w14:paraId="00000073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360" w:lineRule="auto"/>
        <w:ind w:left="720" w:hanging="360"/>
        <w:jc w:val="both"/>
        <w:rPr>
          <w:i w:val="1"/>
          <w:color w:val="000000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Outras notas consideradas pelo autor(s).</w:t>
      </w:r>
      <w:r w:rsidDel="00000000" w:rsidR="00000000" w:rsidRPr="00000000">
        <w:rPr>
          <w:rtl w:val="0"/>
        </w:rPr>
      </w:r>
    </w:p>
    <w:sectPr>
      <w:headerReference r:id="rId10" w:type="default"/>
      <w:headerReference r:id="rId11" w:type="first"/>
      <w:footerReference r:id="rId12" w:type="default"/>
      <w:footerReference r:id="rId13" w:type="first"/>
      <w:footerReference r:id="rId14" w:type="even"/>
      <w:pgSz w:h="16838" w:w="11906" w:orient="portrait"/>
      <w:pgMar w:bottom="1418" w:top="1418" w:left="1985" w:right="198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No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iberation San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line="360" w:lineRule="auto"/>
      <w:jc w:val="both"/>
      <w:rPr>
        <w:color w:val="000000"/>
        <w:sz w:val="24"/>
        <w:szCs w:val="24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line="360" w:lineRule="auto"/>
      <w:jc w:val="both"/>
      <w:rPr>
        <w:color w:val="000000"/>
        <w:sz w:val="24"/>
        <w:szCs w:val="24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line="360" w:lineRule="auto"/>
      <w:jc w:val="both"/>
      <w:rPr>
        <w:color w:val="000000"/>
        <w:sz w:val="24"/>
        <w:szCs w:val="24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line="360" w:lineRule="auto"/>
      <w:jc w:val="both"/>
      <w:rPr>
        <w:color w:val="000000"/>
        <w:sz w:val="24"/>
        <w:szCs w:val="24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5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  <w:tab w:val="center" w:pos="4419"/>
        <w:tab w:val="right" w:pos="8838"/>
      </w:tabs>
      <w:spacing w:after="120" w:line="276" w:lineRule="auto"/>
      <w:rPr>
        <w:color w:val="000000"/>
        <w:sz w:val="24"/>
        <w:szCs w:val="24"/>
      </w:rPr>
    </w:pPr>
    <w:r w:rsidDel="00000000" w:rsidR="00000000" w:rsidRPr="00000000">
      <w:rPr>
        <w:i w:val="1"/>
        <w:color w:val="000000"/>
        <w:rtl w:val="0"/>
      </w:rPr>
      <w:t xml:space="preserve">EDDBCIM 20</w:t>
    </w:r>
    <w:r w:rsidDel="00000000" w:rsidR="00000000" w:rsidRPr="00000000">
      <w:rPr>
        <w:i w:val="1"/>
        <w:rtl w:val="0"/>
      </w:rPr>
      <w:t xml:space="preserve">23</w:t>
    </w:r>
    <w:r w:rsidDel="00000000" w:rsidR="00000000" w:rsidRPr="00000000">
      <w:rPr>
        <w:color w:val="000000"/>
        <w:rtl w:val="0"/>
      </w:rPr>
      <w:tab/>
      <w:t xml:space="preserve">                                                                                                                                                                                      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" w:cs="Noto Sans" w:eastAsia="Noto Sans" w:hAnsi="Noto San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low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" w:cs="Noto Sans" w:eastAsia="Noto Sans" w:hAnsi="Noto San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" w:cs="Noto Sans" w:eastAsia="Noto Sans" w:hAnsi="Noto San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5"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240" w:line="360" w:lineRule="auto"/>
      <w:ind w:left="0" w:right="0" w:hanging="1"/>
      <w:jc w:val="both"/>
    </w:pPr>
    <w:rPr>
      <w:rFonts w:ascii="Liberation Sans" w:cs="Liberation Sans" w:eastAsia="Liberation Sans" w:hAnsi="Liberation Sans"/>
      <w:b w:val="0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240" w:line="360" w:lineRule="auto"/>
      <w:ind w:left="0" w:right="0" w:hanging="1"/>
      <w:jc w:val="both"/>
    </w:pPr>
    <w:rPr>
      <w:rFonts w:ascii="Liberation Sans" w:cs="Liberation Sans" w:eastAsia="Liberation Sans" w:hAnsi="Liberation Sans"/>
      <w:b w:val="0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Predeterminado"/>
    <w:next w:val="Cuerpodetexto"/>
    <w:uiPriority w:val="10"/>
    <w:qFormat w:val="1"/>
    <w:pPr>
      <w:keepNext w:val="1"/>
      <w:spacing w:before="240"/>
    </w:pPr>
    <w:rPr>
      <w:rFonts w:ascii="Liberation Sans" w:cs="Arial" w:eastAsia="Microsoft YaHei" w:hAnsi="Liberation Sans"/>
      <w:sz w:val="28"/>
      <w:szCs w:val="28"/>
    </w:rPr>
  </w:style>
  <w:style w:type="paragraph" w:styleId="Predeterminado" w:customStyle="1">
    <w:name w:val="Predeterminado"/>
    <w:pPr>
      <w:spacing w:after="120" w:line="360" w:lineRule="auto"/>
      <w:ind w:left="-1" w:leftChars="-1" w:hanging="1" w:hangingChars="1"/>
      <w:jc w:val="both"/>
      <w:textDirection w:val="btLr"/>
      <w:textAlignment w:val="top"/>
      <w:outlineLvl w:val="0"/>
    </w:pPr>
    <w:rPr>
      <w:position w:val="-1"/>
      <w:sz w:val="24"/>
      <w:lang w:eastAsia="zh-CN"/>
    </w:rPr>
  </w:style>
  <w:style w:type="character" w:styleId="WW8Num1z0" w:customStyle="1">
    <w:name w:val="WW8Num1z0"/>
    <w:rPr>
      <w:w w:val="100"/>
      <w:position w:val="-1"/>
      <w:effect w:val="none"/>
      <w:vertAlign w:val="baseline"/>
      <w:cs w:val="0"/>
      <w:em w:val="none"/>
      <w:lang w:val="pt-BR"/>
    </w:rPr>
  </w:style>
  <w:style w:type="character" w:styleId="WW8Num2z0" w:customStyle="1">
    <w:name w:val="WW8Num2z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</w:rPr>
  </w:style>
  <w:style w:type="character" w:styleId="WW8Num3z0" w:customStyle="1">
    <w:name w:val="WW8Num3z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</w:rPr>
  </w:style>
  <w:style w:type="character" w:styleId="WW8Num4z0" w:customStyle="1">
    <w:name w:val="WW8Num4z0"/>
    <w:rPr>
      <w:w w:val="100"/>
      <w:position w:val="-1"/>
      <w:effect w:val="none"/>
      <w:vertAlign w:val="baseline"/>
      <w:cs w:val="0"/>
      <w:em w:val="none"/>
    </w:rPr>
  </w:style>
  <w:style w:type="character" w:styleId="WW8Num5z0" w:customStyle="1">
    <w:name w:val="WW8Num5z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</w:rPr>
  </w:style>
  <w:style w:type="character" w:styleId="WW8Num6z0" w:customStyle="1">
    <w:name w:val="WW8Num6z0"/>
    <w:rPr>
      <w:w w:val="100"/>
      <w:position w:val="-1"/>
      <w:effect w:val="none"/>
      <w:vertAlign w:val="baseline"/>
      <w:cs w:val="0"/>
      <w:em w:val="none"/>
    </w:rPr>
  </w:style>
  <w:style w:type="character" w:styleId="WW8Num6z1" w:customStyle="1">
    <w:name w:val="WW8Num6z1"/>
    <w:rPr>
      <w:w w:val="100"/>
      <w:position w:val="-1"/>
      <w:effect w:val="none"/>
      <w:vertAlign w:val="baseline"/>
      <w:cs w:val="0"/>
      <w:em w:val="none"/>
    </w:rPr>
  </w:style>
  <w:style w:type="character" w:styleId="WW8Num6z2" w:customStyle="1">
    <w:name w:val="WW8Num6z2"/>
    <w:rPr>
      <w:w w:val="100"/>
      <w:position w:val="-1"/>
      <w:effect w:val="none"/>
      <w:vertAlign w:val="baseline"/>
      <w:cs w:val="0"/>
      <w:em w:val="none"/>
    </w:rPr>
  </w:style>
  <w:style w:type="character" w:styleId="WW8Num6z3" w:customStyle="1">
    <w:name w:val="WW8Num6z3"/>
    <w:rPr>
      <w:w w:val="100"/>
      <w:position w:val="-1"/>
      <w:effect w:val="none"/>
      <w:vertAlign w:val="baseline"/>
      <w:cs w:val="0"/>
      <w:em w:val="none"/>
    </w:rPr>
  </w:style>
  <w:style w:type="character" w:styleId="WW8Num6z4" w:customStyle="1">
    <w:name w:val="WW8Num6z4"/>
    <w:rPr>
      <w:w w:val="100"/>
      <w:position w:val="-1"/>
      <w:effect w:val="none"/>
      <w:vertAlign w:val="baseline"/>
      <w:cs w:val="0"/>
      <w:em w:val="none"/>
    </w:rPr>
  </w:style>
  <w:style w:type="character" w:styleId="WW8Num6z5" w:customStyle="1">
    <w:name w:val="WW8Num6z5"/>
    <w:rPr>
      <w:w w:val="100"/>
      <w:position w:val="-1"/>
      <w:effect w:val="none"/>
      <w:vertAlign w:val="baseline"/>
      <w:cs w:val="0"/>
      <w:em w:val="none"/>
    </w:rPr>
  </w:style>
  <w:style w:type="character" w:styleId="WW8Num6z6" w:customStyle="1">
    <w:name w:val="WW8Num6z6"/>
    <w:rPr>
      <w:w w:val="100"/>
      <w:position w:val="-1"/>
      <w:effect w:val="none"/>
      <w:vertAlign w:val="baseline"/>
      <w:cs w:val="0"/>
      <w:em w:val="none"/>
    </w:rPr>
  </w:style>
  <w:style w:type="character" w:styleId="WW8Num6z7" w:customStyle="1">
    <w:name w:val="WW8Num6z7"/>
    <w:rPr>
      <w:w w:val="100"/>
      <w:position w:val="-1"/>
      <w:effect w:val="none"/>
      <w:vertAlign w:val="baseline"/>
      <w:cs w:val="0"/>
      <w:em w:val="none"/>
    </w:rPr>
  </w:style>
  <w:style w:type="character" w:styleId="WW8Num6z8" w:customStyle="1">
    <w:name w:val="WW8Num6z8"/>
    <w:rPr>
      <w:w w:val="100"/>
      <w:position w:val="-1"/>
      <w:effect w:val="none"/>
      <w:vertAlign w:val="baseline"/>
      <w:cs w:val="0"/>
      <w:em w:val="none"/>
    </w:rPr>
  </w:style>
  <w:style w:type="character" w:styleId="Fuentedeprrafopredeter" w:customStyle="1">
    <w:name w:val="Fuente de párrafo predeter."/>
    <w:rPr>
      <w:w w:val="100"/>
      <w:position w:val="-1"/>
      <w:effect w:val="none"/>
      <w:vertAlign w:val="baseline"/>
      <w:cs w:val="0"/>
      <w:em w:val="none"/>
    </w:rPr>
  </w:style>
  <w:style w:type="character" w:styleId="EnlacedeInternet" w:customStyle="1">
    <w:name w:val="Enlace de Internet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EncabezadoCar" w:customStyle="1">
    <w:name w:val="Encabezado Car"/>
    <w:basedOn w:val="Fuentedeprrafopredeter"/>
    <w:rPr>
      <w:rFonts w:ascii="Times New Roman" w:cs="Times New Roman" w:eastAsia="Times New Roman" w:hAnsi="Times New Roman"/>
      <w:w w:val="100"/>
      <w:position w:val="-1"/>
      <w:szCs w:val="20"/>
      <w:effect w:val="none"/>
      <w:vertAlign w:val="baseline"/>
      <w:cs w:val="0"/>
      <w:em w:val="none"/>
      <w:lang w:eastAsia="zh-CN" w:val="es-UY"/>
    </w:rPr>
  </w:style>
  <w:style w:type="character" w:styleId="TextonotapieCar" w:customStyle="1">
    <w:name w:val="Texto nota pie Car"/>
    <w:basedOn w:val="Fuentedeprrafopredeter"/>
    <w:rPr>
      <w:rFonts w:ascii="Times New Roman" w:cs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eastAsia="zh-CN" w:val="es-UY"/>
    </w:rPr>
  </w:style>
  <w:style w:type="paragraph" w:styleId="Encabezado" w:customStyle="1">
    <w:name w:val="Encabezado"/>
    <w:basedOn w:val="Predeterminado"/>
    <w:next w:val="Cuerpodetexto"/>
    <w:pPr>
      <w:keepNext w:val="1"/>
      <w:spacing w:before="240"/>
    </w:pPr>
    <w:rPr>
      <w:rFonts w:ascii="Arial" w:cs="Lucida Sans" w:eastAsia="Microsoft YaHei" w:hAnsi="Arial"/>
      <w:sz w:val="28"/>
      <w:szCs w:val="28"/>
    </w:rPr>
  </w:style>
  <w:style w:type="paragraph" w:styleId="Cuerpodetexto" w:customStyle="1">
    <w:name w:val="Cuerpo de texto"/>
    <w:basedOn w:val="Predeterminado"/>
    <w:pPr>
      <w:spacing w:after="140" w:line="276" w:lineRule="auto"/>
    </w:pPr>
  </w:style>
  <w:style w:type="paragraph" w:styleId="Lista">
    <w:name w:val="List"/>
    <w:basedOn w:val="Cuerpodetexto"/>
    <w:rPr>
      <w:rFonts w:cs="Arial"/>
    </w:rPr>
  </w:style>
  <w:style w:type="paragraph" w:styleId="Etiqueta" w:customStyle="1">
    <w:name w:val="Etiqueta"/>
    <w:basedOn w:val="Predeterminado"/>
    <w:pPr>
      <w:suppressLineNumbers w:val="1"/>
      <w:spacing w:before="120"/>
    </w:pPr>
    <w:rPr>
      <w:rFonts w:cs="Lucida Sans"/>
      <w:i w:val="1"/>
      <w:iCs w:val="1"/>
      <w:szCs w:val="24"/>
    </w:rPr>
  </w:style>
  <w:style w:type="paragraph" w:styleId="ndice" w:customStyle="1">
    <w:name w:val="Índice"/>
    <w:basedOn w:val="Predeterminado"/>
    <w:pPr>
      <w:suppressLineNumbers w:val="1"/>
    </w:pPr>
    <w:rPr>
      <w:rFonts w:cs="Arial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Leyenda" w:customStyle="1">
    <w:name w:val="Leyenda"/>
    <w:basedOn w:val="Predeterminado"/>
    <w:pPr>
      <w:suppressLineNumbers w:val="1"/>
      <w:spacing w:before="120"/>
    </w:pPr>
    <w:rPr>
      <w:rFonts w:cs="Arial"/>
      <w:i w:val="1"/>
      <w:iCs w:val="1"/>
      <w:szCs w:val="24"/>
    </w:rPr>
  </w:style>
  <w:style w:type="paragraph" w:styleId="infortituloseccion" w:customStyle="1">
    <w:name w:val="infor_titulo_seccion"/>
    <w:basedOn w:val="Predeterminado"/>
    <w:next w:val="Predeterminado"/>
    <w:pPr>
      <w:spacing w:after="240"/>
      <w:jc w:val="center"/>
    </w:pPr>
    <w:rPr>
      <w:b w:val="1"/>
      <w:sz w:val="32"/>
    </w:rPr>
  </w:style>
  <w:style w:type="paragraph" w:styleId="infortitulootroidioma" w:customStyle="1">
    <w:name w:val="infor_titulo_otro_idioma"/>
    <w:basedOn w:val="Predeterminado"/>
    <w:pPr>
      <w:spacing w:line="240" w:lineRule="auto"/>
      <w:jc w:val="center"/>
    </w:pPr>
    <w:rPr>
      <w:b w:val="1"/>
      <w:sz w:val="32"/>
      <w:szCs w:val="28"/>
    </w:rPr>
  </w:style>
  <w:style w:type="paragraph" w:styleId="Encabezamiento" w:customStyle="1">
    <w:name w:val="Encabezamiento"/>
    <w:basedOn w:val="Predeterminado"/>
    <w:pPr>
      <w:tabs>
        <w:tab w:val="center" w:pos="4252"/>
        <w:tab w:val="right" w:pos="8504"/>
      </w:tabs>
    </w:pPr>
  </w:style>
  <w:style w:type="paragraph" w:styleId="infortituloidiomaoriginal" w:customStyle="1">
    <w:name w:val="infor_titulo_idioma_original"/>
    <w:basedOn w:val="Predeterminado"/>
    <w:next w:val="Predeterminado"/>
    <w:pPr>
      <w:widowControl w:val="0"/>
      <w:spacing w:after="240" w:line="240" w:lineRule="auto"/>
      <w:jc w:val="center"/>
    </w:pPr>
    <w:rPr>
      <w:b w:val="1"/>
      <w:color w:val="000000"/>
      <w:sz w:val="32"/>
      <w:szCs w:val="28"/>
    </w:rPr>
  </w:style>
  <w:style w:type="paragraph" w:styleId="inforautoria" w:customStyle="1">
    <w:name w:val="infor_autoria"/>
    <w:basedOn w:val="Predeterminado"/>
    <w:pPr>
      <w:widowControl w:val="0"/>
      <w:spacing w:line="240" w:lineRule="auto"/>
      <w:jc w:val="left"/>
    </w:pPr>
    <w:rPr>
      <w:color w:val="000000"/>
      <w:szCs w:val="24"/>
    </w:rPr>
  </w:style>
  <w:style w:type="paragraph" w:styleId="inforcitaextensa" w:customStyle="1">
    <w:name w:val="infor_cita_extensa"/>
    <w:basedOn w:val="Predeterminado"/>
    <w:next w:val="Predeterminado"/>
    <w:pPr>
      <w:spacing w:after="220" w:before="220" w:line="240" w:lineRule="auto"/>
      <w:ind w:left="567" w:right="567" w:firstLine="0"/>
    </w:pPr>
    <w:rPr>
      <w:sz w:val="22"/>
      <w:szCs w:val="22"/>
    </w:rPr>
  </w:style>
  <w:style w:type="paragraph" w:styleId="inforencabezadocuadro-tabla-figura" w:customStyle="1">
    <w:name w:val="infor_encabezado_cuadro-tabla-figura"/>
    <w:basedOn w:val="Predeterminado"/>
    <w:next w:val="Predeterminado"/>
    <w:pPr>
      <w:spacing w:after="0" w:before="240" w:line="240" w:lineRule="auto"/>
      <w:jc w:val="center"/>
    </w:pPr>
    <w:rPr>
      <w:i w:val="1"/>
    </w:rPr>
  </w:style>
  <w:style w:type="paragraph" w:styleId="inforfuente" w:customStyle="1">
    <w:name w:val="infor_fuente"/>
    <w:basedOn w:val="Predeterminado"/>
    <w:next w:val="Predeterminado"/>
    <w:pPr>
      <w:jc w:val="center"/>
    </w:pPr>
    <w:rPr>
      <w:sz w:val="20"/>
    </w:rPr>
  </w:style>
  <w:style w:type="paragraph" w:styleId="Notaalpie" w:customStyle="1">
    <w:name w:val="Nota al pie"/>
    <w:basedOn w:val="Predeterminado"/>
    <w:pPr>
      <w:spacing w:after="0" w:line="240" w:lineRule="auto"/>
    </w:pPr>
    <w:rPr>
      <w:sz w:val="20"/>
    </w:rPr>
  </w:style>
  <w:style w:type="paragraph" w:styleId="inforafiliacion" w:customStyle="1">
    <w:name w:val="infor_afiliacion"/>
    <w:basedOn w:val="Notaalpie"/>
    <w:next w:val="Predeterminado"/>
    <w:pPr>
      <w:spacing w:after="120"/>
      <w:jc w:val="left"/>
    </w:pPr>
    <w:rPr>
      <w:sz w:val="24"/>
      <w:szCs w:val="24"/>
    </w:rPr>
  </w:style>
  <w:style w:type="paragraph" w:styleId="inforresumen" w:customStyle="1">
    <w:name w:val="infor_resumen"/>
    <w:basedOn w:val="Predeterminado"/>
    <w:pPr>
      <w:spacing w:line="240" w:lineRule="auto"/>
      <w:jc w:val="left"/>
    </w:pPr>
  </w:style>
  <w:style w:type="paragraph" w:styleId="inforencabezadoresumen" w:customStyle="1">
    <w:name w:val="infor_encabezado_resumen"/>
    <w:basedOn w:val="Predeterminado"/>
    <w:rPr>
      <w:b w:val="1"/>
    </w:rPr>
  </w:style>
  <w:style w:type="paragraph" w:styleId="inforsubtitulo1" w:customStyle="1">
    <w:name w:val="infor_subtitulo1"/>
    <w:basedOn w:val="Predeterminado"/>
    <w:pPr>
      <w:spacing w:after="240" w:before="360"/>
      <w:jc w:val="center"/>
    </w:pPr>
    <w:rPr>
      <w:b w:val="1"/>
      <w:sz w:val="28"/>
    </w:rPr>
  </w:style>
  <w:style w:type="paragraph" w:styleId="inforsubtitulo2" w:customStyle="1">
    <w:name w:val="infor_subtitulo2"/>
    <w:basedOn w:val="Predeterminado"/>
    <w:pPr>
      <w:spacing w:before="240"/>
      <w:jc w:val="center"/>
    </w:pPr>
    <w:rPr>
      <w:b w:val="1"/>
      <w:sz w:val="26"/>
      <w:szCs w:val="26"/>
    </w:rPr>
  </w:style>
  <w:style w:type="paragraph" w:styleId="Contenidodelatabla" w:customStyle="1">
    <w:name w:val="Contenido de la tabla"/>
    <w:basedOn w:val="Predeterminado"/>
    <w:pPr>
      <w:suppressLineNumbers w:val="1"/>
    </w:pPr>
  </w:style>
  <w:style w:type="paragraph" w:styleId="Ttulodelatabla" w:customStyle="1">
    <w:name w:val="Título de la tabla"/>
    <w:basedOn w:val="Contenidodelatabla"/>
    <w:pPr>
      <w:jc w:val="center"/>
    </w:pPr>
    <w:rPr>
      <w:b w:val="1"/>
      <w:bCs w:val="1"/>
    </w:rPr>
  </w:style>
  <w:style w:type="paragraph" w:styleId="Encabezadodelatabla" w:customStyle="1">
    <w:name w:val="Encabezado de la tabla"/>
    <w:basedOn w:val="Contenidodelatabla"/>
    <w:pPr>
      <w:jc w:val="center"/>
    </w:pPr>
    <w:rPr>
      <w:b w:val="1"/>
      <w:bCs w:val="1"/>
    </w:rPr>
  </w:style>
  <w:style w:type="paragraph" w:styleId="Piedepgina" w:customStyle="1">
    <w:name w:val="Pie de página"/>
    <w:basedOn w:val="Predeterminado"/>
    <w:pPr>
      <w:suppressLineNumbers w:val="1"/>
      <w:tabs>
        <w:tab w:val="center" w:pos="4819"/>
        <w:tab w:val="right" w:pos="9638"/>
      </w:tabs>
    </w:pPr>
  </w:style>
  <w:style w:type="table" w:styleId="a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character" w:styleId="TextodoEspaoReservado">
    <w:name w:val="Placeholder Text"/>
    <w:basedOn w:val="Fontepargpadro"/>
    <w:uiPriority w:val="99"/>
    <w:semiHidden w:val="1"/>
    <w:rsid w:val="00AD2011"/>
    <w:rPr>
      <w:color w:val="808080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1.xml"/><Relationship Id="rId10" Type="http://schemas.openxmlformats.org/officeDocument/2006/relationships/header" Target="header2.xml"/><Relationship Id="rId13" Type="http://schemas.openxmlformats.org/officeDocument/2006/relationships/footer" Target="footer1.xml"/><Relationship Id="rId12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/" TargetMode="External"/><Relationship Id="rId14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/" TargetMode="External"/><Relationship Id="rId8" Type="http://schemas.openxmlformats.org/officeDocument/2006/relationships/hyperlink" Target="http://www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-regular.ttf"/><Relationship Id="rId2" Type="http://schemas.openxmlformats.org/officeDocument/2006/relationships/font" Target="fonts/NotoSans-bold.ttf"/><Relationship Id="rId3" Type="http://schemas.openxmlformats.org/officeDocument/2006/relationships/font" Target="fonts/NotoSans-italic.ttf"/><Relationship Id="rId4" Type="http://schemas.openxmlformats.org/officeDocument/2006/relationships/font" Target="fonts/Noto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Wglhl7mLjaIFF7prkUXbq63kZw==">AMUW2mXy9dfsVj9OCAeQ+GjN9g7XzhESweqPompVdOTEAvjil3Eo+mbv3HUnAj2lPb3EAQ70IEc/JMZXb5ewR/q1a2I3D1repyaFCPCVpfmi1QZb6k+u+Acs9ye02e0BBSKiAqS3+t0V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2021-06-25T19:28:00Z</dcterms:created>
  <dc:creator>Gastón Begueríe</dc:creator>
</cp:coreProperties>
</file>